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BFD4" w14:textId="77777777" w:rsidR="00237C2C" w:rsidRDefault="00237C2C" w:rsidP="00F823CA">
      <w:pPr>
        <w:rPr>
          <w:rFonts w:ascii="Helvetica" w:hAnsi="Helvetica" w:cs="Arial"/>
          <w:b/>
          <w:color w:val="C00000"/>
          <w:sz w:val="52"/>
          <w:szCs w:val="52"/>
        </w:rPr>
      </w:pPr>
    </w:p>
    <w:p w14:paraId="6A3778A8" w14:textId="77777777" w:rsidR="00237C2C" w:rsidRDefault="00237C2C" w:rsidP="00F823CA">
      <w:pPr>
        <w:rPr>
          <w:rFonts w:ascii="Helvetica" w:hAnsi="Helvetica" w:cs="Arial"/>
          <w:b/>
          <w:color w:val="C00000"/>
          <w:sz w:val="52"/>
          <w:szCs w:val="52"/>
        </w:rPr>
      </w:pPr>
    </w:p>
    <w:p w14:paraId="2694A2B1" w14:textId="2D9CE7AC" w:rsidR="002A25F4" w:rsidRDefault="002A25F4" w:rsidP="00F823CA">
      <w:pPr>
        <w:rPr>
          <w:rFonts w:ascii="Helvetica" w:hAnsi="Helvetica" w:cs="Arial"/>
          <w:b/>
          <w:color w:val="C00000"/>
          <w:sz w:val="52"/>
          <w:szCs w:val="52"/>
        </w:rPr>
      </w:pPr>
    </w:p>
    <w:p w14:paraId="77708374" w14:textId="77777777" w:rsidR="002A25F4" w:rsidRDefault="002A25F4" w:rsidP="00F823CA">
      <w:pPr>
        <w:rPr>
          <w:rFonts w:ascii="Helvetica" w:hAnsi="Helvetica" w:cs="Arial"/>
          <w:b/>
          <w:color w:val="C00000"/>
          <w:sz w:val="52"/>
          <w:szCs w:val="52"/>
        </w:rPr>
      </w:pPr>
    </w:p>
    <w:p w14:paraId="3D8BC321" w14:textId="17A73A97" w:rsidR="00F823CA" w:rsidRPr="00A335EE" w:rsidRDefault="00F823CA" w:rsidP="00F823CA">
      <w:pPr>
        <w:rPr>
          <w:rFonts w:asciiTheme="majorHAnsi" w:hAnsiTheme="majorHAnsi" w:cstheme="majorHAnsi"/>
          <w:bCs/>
          <w:color w:val="C00000"/>
          <w:sz w:val="56"/>
          <w:szCs w:val="56"/>
        </w:rPr>
      </w:pPr>
      <w:r w:rsidRPr="00A335EE">
        <w:rPr>
          <w:rFonts w:asciiTheme="majorHAnsi" w:hAnsiTheme="majorHAnsi" w:cstheme="majorHAnsi"/>
          <w:bCs/>
          <w:color w:val="C00000"/>
          <w:sz w:val="56"/>
          <w:szCs w:val="56"/>
        </w:rPr>
        <w:t>Speed Interviews</w:t>
      </w:r>
    </w:p>
    <w:p w14:paraId="53D425D2" w14:textId="4D9DD261" w:rsidR="0036146C" w:rsidRPr="00A335EE" w:rsidRDefault="0036146C" w:rsidP="00F823CA">
      <w:pPr>
        <w:rPr>
          <w:rFonts w:asciiTheme="majorHAnsi" w:hAnsiTheme="majorHAnsi" w:cstheme="majorHAnsi"/>
          <w:b/>
          <w:color w:val="C00000"/>
          <w:sz w:val="56"/>
          <w:szCs w:val="56"/>
        </w:rPr>
      </w:pPr>
      <w:r>
        <w:rPr>
          <w:rFonts w:asciiTheme="majorHAnsi" w:hAnsiTheme="majorHAnsi" w:cstheme="majorHAnsi"/>
          <w:b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D4871" wp14:editId="6AE26EC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959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F521C" id="Straight Connector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4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" strokecolor="#c00000" strokeweight=".5pt">
                <v:stroke joinstyle="miter"/>
                <w10:wrap anchorx="margin"/>
              </v:line>
            </w:pict>
          </mc:Fallback>
        </mc:AlternateContent>
      </w:r>
    </w:p>
    <w:p w14:paraId="10900093" w14:textId="77777777" w:rsidR="00F823CA" w:rsidRPr="00F823CA" w:rsidRDefault="00F823CA" w:rsidP="00F823CA">
      <w:pPr>
        <w:rPr>
          <w:rFonts w:ascii="Helvetica" w:hAnsi="Helvetica" w:cs="Arial"/>
          <w:b/>
        </w:rPr>
      </w:pPr>
    </w:p>
    <w:p w14:paraId="6DA9503B" w14:textId="77777777" w:rsidR="00F823CA" w:rsidRPr="00A335EE" w:rsidRDefault="00F823CA" w:rsidP="00F823CA">
      <w:pPr>
        <w:pStyle w:val="Heading1"/>
        <w:rPr>
          <w:rFonts w:asciiTheme="majorHAnsi" w:hAnsiTheme="majorHAnsi" w:cstheme="majorHAnsi"/>
          <w:color w:val="C00000"/>
          <w:sz w:val="28"/>
          <w:szCs w:val="28"/>
        </w:rPr>
      </w:pPr>
      <w:r w:rsidRPr="00A335EE">
        <w:rPr>
          <w:rFonts w:asciiTheme="majorHAnsi" w:hAnsiTheme="majorHAnsi" w:cstheme="majorHAnsi"/>
          <w:color w:val="C00000"/>
          <w:sz w:val="28"/>
          <w:szCs w:val="28"/>
        </w:rPr>
        <w:t>Project Description</w:t>
      </w:r>
    </w:p>
    <w:p w14:paraId="1377CC37" w14:textId="77777777" w:rsidR="00F823CA" w:rsidRPr="00F823CA" w:rsidRDefault="00F823CA" w:rsidP="00F823CA">
      <w:pPr>
        <w:rPr>
          <w:rFonts w:ascii="Helvetica" w:hAnsi="Helvetica"/>
        </w:rPr>
      </w:pPr>
    </w:p>
    <w:p w14:paraId="64A1383F" w14:textId="3F93D9A1" w:rsidR="005F7915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The Halifax Partnership</w:t>
      </w:r>
      <w:r w:rsidR="001037B3" w:rsidRPr="00A335EE">
        <w:rPr>
          <w:rFonts w:asciiTheme="minorHAnsi" w:eastAsia="Calibri" w:hAnsiTheme="minorHAnsi" w:cstheme="minorHAnsi"/>
          <w:sz w:val="24"/>
          <w:szCs w:val="24"/>
        </w:rPr>
        <w:t xml:space="preserve"> began the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design and implement</w:t>
      </w:r>
      <w:r w:rsidR="001037B3" w:rsidRPr="00A335EE">
        <w:rPr>
          <w:rFonts w:asciiTheme="minorHAnsi" w:eastAsia="Calibri" w:hAnsiTheme="minorHAnsi" w:cstheme="minorHAnsi"/>
          <w:sz w:val="24"/>
          <w:szCs w:val="24"/>
        </w:rPr>
        <w:t>ation of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A5997">
        <w:rPr>
          <w:rFonts w:asciiTheme="minorHAnsi" w:eastAsia="Calibri" w:hAnsiTheme="minorHAnsi" w:cstheme="minorHAnsi"/>
          <w:sz w:val="24"/>
          <w:szCs w:val="24"/>
        </w:rPr>
        <w:t>4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speed interviewing sessions </w:t>
      </w:r>
      <w:r w:rsidR="001037B3" w:rsidRPr="00A335EE">
        <w:rPr>
          <w:rFonts w:asciiTheme="minorHAnsi" w:eastAsia="Calibri" w:hAnsiTheme="minorHAnsi" w:cstheme="minorHAnsi"/>
          <w:sz w:val="24"/>
          <w:szCs w:val="24"/>
        </w:rPr>
        <w:t>back in 2013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. The aim was to connect highly skilled immigrants with small and medium sized enterprises (SMEs) in key growth sectors that have current labour needs. </w:t>
      </w:r>
    </w:p>
    <w:p w14:paraId="16691A5C" w14:textId="77777777" w:rsidR="005F7915" w:rsidRPr="00A335EE" w:rsidRDefault="005F7915" w:rsidP="00F823CA">
      <w:pPr>
        <w:rPr>
          <w:rFonts w:asciiTheme="minorHAnsi" w:eastAsia="Calibri" w:hAnsiTheme="minorHAnsi" w:cstheme="minorHAnsi"/>
          <w:sz w:val="24"/>
          <w:szCs w:val="24"/>
        </w:rPr>
      </w:pPr>
    </w:p>
    <w:p w14:paraId="278F6C61" w14:textId="77777777" w:rsidR="00E74087" w:rsidRPr="00A335EE" w:rsidRDefault="0080331C" w:rsidP="00F823CA">
      <w:pPr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Traditionally, face-to-face and panel interviews</w:t>
      </w:r>
      <w:r w:rsidR="007A38F9" w:rsidRPr="00A335EE">
        <w:rPr>
          <w:rFonts w:asciiTheme="minorHAnsi" w:eastAsia="Calibri" w:hAnsiTheme="minorHAnsi" w:cstheme="minorHAnsi"/>
          <w:sz w:val="24"/>
          <w:szCs w:val="24"/>
        </w:rPr>
        <w:t xml:space="preserve"> were the standard. </w:t>
      </w:r>
      <w:r w:rsidR="00482B35" w:rsidRPr="00A335EE">
        <w:rPr>
          <w:rFonts w:asciiTheme="minorHAnsi" w:eastAsia="Calibri" w:hAnsiTheme="minorHAnsi" w:cstheme="minorHAnsi"/>
          <w:sz w:val="24"/>
          <w:szCs w:val="24"/>
        </w:rPr>
        <w:t xml:space="preserve">In recent years, </w:t>
      </w:r>
      <w:r w:rsidR="006656D4" w:rsidRPr="00A335EE">
        <w:rPr>
          <w:rFonts w:asciiTheme="minorHAnsi" w:eastAsia="Calibri" w:hAnsiTheme="minorHAnsi" w:cstheme="minorHAnsi"/>
          <w:sz w:val="24"/>
          <w:szCs w:val="24"/>
        </w:rPr>
        <w:t>telephone, group interviews and online video have become more common. Employers are using speed inter</w:t>
      </w:r>
      <w:r w:rsidR="001037B3" w:rsidRPr="00A335EE">
        <w:rPr>
          <w:rFonts w:asciiTheme="minorHAnsi" w:eastAsia="Calibri" w:hAnsiTheme="minorHAnsi" w:cstheme="minorHAnsi"/>
          <w:sz w:val="24"/>
          <w:szCs w:val="24"/>
        </w:rPr>
        <w:t>views</w:t>
      </w:r>
      <w:r w:rsidR="00655E5C" w:rsidRPr="00A335EE">
        <w:rPr>
          <w:rFonts w:asciiTheme="minorHAnsi" w:eastAsia="Calibri" w:hAnsiTheme="minorHAnsi" w:cstheme="minorHAnsi"/>
          <w:sz w:val="24"/>
          <w:szCs w:val="24"/>
        </w:rPr>
        <w:t xml:space="preserve"> to sort through the many qualified candidates quickly. </w:t>
      </w:r>
    </w:p>
    <w:p w14:paraId="05D11035" w14:textId="77777777" w:rsidR="00E74087" w:rsidRPr="00A335EE" w:rsidRDefault="00E74087" w:rsidP="00F823CA">
      <w:pPr>
        <w:rPr>
          <w:rFonts w:asciiTheme="minorHAnsi" w:eastAsia="Calibri" w:hAnsiTheme="minorHAnsi" w:cstheme="minorHAnsi"/>
          <w:sz w:val="24"/>
          <w:szCs w:val="24"/>
        </w:rPr>
      </w:pPr>
    </w:p>
    <w:p w14:paraId="75E2194B" w14:textId="4D847D54" w:rsidR="00F823CA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A speed interview lasts between </w:t>
      </w:r>
      <w:r w:rsidR="007D0C7B" w:rsidRPr="00A335EE">
        <w:rPr>
          <w:rFonts w:asciiTheme="minorHAnsi" w:eastAsia="Calibri" w:hAnsiTheme="minorHAnsi" w:cstheme="minorHAnsi"/>
          <w:sz w:val="24"/>
          <w:szCs w:val="24"/>
        </w:rPr>
        <w:t>5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and </w:t>
      </w:r>
      <w:r w:rsidR="007D0C7B" w:rsidRPr="00A335EE">
        <w:rPr>
          <w:rFonts w:asciiTheme="minorHAnsi" w:eastAsia="Calibri" w:hAnsiTheme="minorHAnsi" w:cstheme="minorHAnsi"/>
          <w:sz w:val="24"/>
          <w:szCs w:val="24"/>
        </w:rPr>
        <w:t>15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minutes and allows the employer and potential employee to engage in a brief introduction and screening process. If there is a positive connection made during this </w:t>
      </w:r>
      <w:r w:rsidR="00BD4C68" w:rsidRPr="00A335EE">
        <w:rPr>
          <w:rFonts w:asciiTheme="minorHAnsi" w:eastAsia="Calibri" w:hAnsiTheme="minorHAnsi" w:cstheme="minorHAnsi"/>
          <w:sz w:val="24"/>
          <w:szCs w:val="24"/>
        </w:rPr>
        <w:t>rapid-fire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interview session, then the participant may be chosen for a follow up interview. </w:t>
      </w:r>
    </w:p>
    <w:p w14:paraId="7DF13EBD" w14:textId="77777777" w:rsidR="00F823CA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</w:p>
    <w:p w14:paraId="2B00D977" w14:textId="615A9274" w:rsidR="00F823CA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With an approximate 2:1 ratio, it gives employers a chance to engage with 3-8 pre-screened, professionals over the course of an afternoon and gives job seekers the opportunity to meet between four and six industry leaders.</w:t>
      </w:r>
    </w:p>
    <w:p w14:paraId="5AA366FF" w14:textId="77777777" w:rsidR="00F823CA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</w:p>
    <w:p w14:paraId="49B32A64" w14:textId="1A8F919C" w:rsidR="00F823CA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To further test the structure, we initiated a pilot speed interview focused on the insurance industry. We began with an interactive industry panel of four experts and a Q &amp; A with participants. This was followed by the </w:t>
      </w:r>
      <w:r w:rsidR="00E74087" w:rsidRPr="00A335EE">
        <w:rPr>
          <w:rFonts w:asciiTheme="minorHAnsi" w:eastAsia="Calibri" w:hAnsiTheme="minorHAnsi" w:cstheme="minorHAnsi"/>
          <w:sz w:val="24"/>
          <w:szCs w:val="24"/>
        </w:rPr>
        <w:t>s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peed </w:t>
      </w:r>
      <w:r w:rsidR="00E74087" w:rsidRPr="00A335EE">
        <w:rPr>
          <w:rFonts w:asciiTheme="minorHAnsi" w:eastAsia="Calibri" w:hAnsiTheme="minorHAnsi" w:cstheme="minorHAnsi"/>
          <w:sz w:val="24"/>
          <w:szCs w:val="24"/>
        </w:rPr>
        <w:t>i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nterviewing sessions where employers met with job seekers for a quick interview and then the organizers sent in the next round of job seekers to repeat the process. After </w:t>
      </w:r>
      <w:r w:rsidR="00303A66" w:rsidRPr="00A335EE">
        <w:rPr>
          <w:rFonts w:asciiTheme="minorHAnsi" w:eastAsia="Calibri" w:hAnsiTheme="minorHAnsi" w:cstheme="minorHAnsi"/>
          <w:sz w:val="24"/>
          <w:szCs w:val="24"/>
        </w:rPr>
        <w:t xml:space="preserve">the </w:t>
      </w:r>
      <w:r w:rsidRPr="00A335EE">
        <w:rPr>
          <w:rFonts w:asciiTheme="minorHAnsi" w:eastAsia="Calibri" w:hAnsiTheme="minorHAnsi" w:cstheme="minorHAnsi"/>
          <w:sz w:val="24"/>
          <w:szCs w:val="24"/>
        </w:rPr>
        <w:t>rounds finished, the participants and industry representative proceeded to a networking reception for refreshments and follow up conversations.</w:t>
      </w:r>
      <w:r w:rsidR="00303A66" w:rsidRPr="00A335E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The feedback from interviewers and interviews was positive </w:t>
      </w:r>
      <w:r w:rsidR="00830A7C" w:rsidRPr="00A335EE">
        <w:rPr>
          <w:rFonts w:asciiTheme="minorHAnsi" w:eastAsia="Calibri" w:hAnsiTheme="minorHAnsi" w:cstheme="minorHAnsi"/>
          <w:sz w:val="24"/>
          <w:szCs w:val="24"/>
        </w:rPr>
        <w:t>so this was used as a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30A7C" w:rsidRPr="00A335EE">
        <w:rPr>
          <w:rFonts w:asciiTheme="minorHAnsi" w:eastAsia="Calibri" w:hAnsiTheme="minorHAnsi" w:cstheme="minorHAnsi"/>
          <w:sz w:val="24"/>
          <w:szCs w:val="24"/>
        </w:rPr>
        <w:t>3-</w:t>
      </w:r>
      <w:r w:rsidRPr="00A335EE">
        <w:rPr>
          <w:rFonts w:asciiTheme="minorHAnsi" w:eastAsia="Calibri" w:hAnsiTheme="minorHAnsi" w:cstheme="minorHAnsi"/>
          <w:sz w:val="24"/>
          <w:szCs w:val="24"/>
        </w:rPr>
        <w:t>step structure to guide this project.</w:t>
      </w:r>
    </w:p>
    <w:p w14:paraId="796E0B6D" w14:textId="215FA7AC" w:rsidR="00F823CA" w:rsidRDefault="00F823CA" w:rsidP="00F823CA">
      <w:pPr>
        <w:rPr>
          <w:rFonts w:ascii="Helvetica" w:hAnsi="Helvetica" w:cs="Arial"/>
        </w:rPr>
      </w:pPr>
    </w:p>
    <w:p w14:paraId="2A37A876" w14:textId="3446731C" w:rsidR="00830A7C" w:rsidRDefault="00830A7C" w:rsidP="00F823CA">
      <w:pPr>
        <w:rPr>
          <w:rFonts w:ascii="Helvetica" w:hAnsi="Helvetica" w:cs="Arial"/>
        </w:rPr>
      </w:pPr>
    </w:p>
    <w:p w14:paraId="0DBAD483" w14:textId="77777777" w:rsidR="00830A7C" w:rsidRPr="00F823CA" w:rsidRDefault="00830A7C" w:rsidP="00F823CA">
      <w:pPr>
        <w:rPr>
          <w:rFonts w:ascii="Helvetica" w:hAnsi="Helvetica" w:cs="Arial"/>
        </w:rPr>
      </w:pPr>
    </w:p>
    <w:p w14:paraId="11C89A10" w14:textId="5099E7CC" w:rsidR="00F823CA" w:rsidRDefault="00F823CA" w:rsidP="00F823CA">
      <w:pPr>
        <w:pStyle w:val="Heading1"/>
        <w:rPr>
          <w:rFonts w:asciiTheme="majorHAnsi" w:hAnsiTheme="majorHAnsi" w:cstheme="majorHAnsi"/>
          <w:color w:val="C00000"/>
          <w:sz w:val="28"/>
          <w:szCs w:val="28"/>
        </w:rPr>
      </w:pPr>
      <w:r w:rsidRPr="00A335EE">
        <w:rPr>
          <w:rFonts w:asciiTheme="majorHAnsi" w:hAnsiTheme="majorHAnsi" w:cstheme="majorHAnsi"/>
          <w:color w:val="C00000"/>
          <w:sz w:val="28"/>
          <w:szCs w:val="28"/>
        </w:rPr>
        <w:t>Preparation and Delivery Elements</w:t>
      </w:r>
    </w:p>
    <w:p w14:paraId="3B5E53BA" w14:textId="77777777" w:rsidR="0055416E" w:rsidRPr="00A335EE" w:rsidRDefault="0055416E" w:rsidP="00A335EE">
      <w:pPr>
        <w:rPr>
          <w:rFonts w:asciiTheme="minorHAnsi" w:hAnsiTheme="minorHAnsi" w:cstheme="minorHAnsi"/>
        </w:rPr>
      </w:pPr>
    </w:p>
    <w:p w14:paraId="57CB02E5" w14:textId="77777777" w:rsidR="00F823CA" w:rsidRPr="00A335EE" w:rsidRDefault="00F823CA" w:rsidP="00F823CA">
      <w:pPr>
        <w:numPr>
          <w:ilvl w:val="0"/>
          <w:numId w:val="5"/>
        </w:num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A335EE">
        <w:rPr>
          <w:rFonts w:asciiTheme="minorHAnsi" w:eastAsia="Calibri" w:hAnsiTheme="minorHAnsi" w:cstheme="minorHAnsi"/>
          <w:b/>
          <w:sz w:val="24"/>
          <w:szCs w:val="24"/>
        </w:rPr>
        <w:t xml:space="preserve">Structure </w:t>
      </w:r>
    </w:p>
    <w:p w14:paraId="223AF60B" w14:textId="6FCA6337" w:rsidR="00F823CA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Each event consisted of a welcoming </w:t>
      </w:r>
      <w:r w:rsidR="00B72B65">
        <w:rPr>
          <w:rFonts w:asciiTheme="minorHAnsi" w:eastAsia="Calibri" w:hAnsiTheme="minorHAnsi" w:cstheme="minorHAnsi"/>
          <w:sz w:val="24"/>
          <w:szCs w:val="24"/>
        </w:rPr>
        <w:t>speech</w:t>
      </w:r>
      <w:r w:rsidRPr="00A335EE">
        <w:rPr>
          <w:rFonts w:asciiTheme="minorHAnsi" w:eastAsia="Calibri" w:hAnsiTheme="minorHAnsi" w:cstheme="minorHAnsi"/>
          <w:sz w:val="24"/>
          <w:szCs w:val="24"/>
        </w:rPr>
        <w:t>,</w:t>
      </w:r>
      <w:r w:rsidR="00B72B65">
        <w:rPr>
          <w:rFonts w:asciiTheme="minorHAnsi" w:eastAsia="Calibri" w:hAnsiTheme="minorHAnsi" w:cstheme="minorHAnsi"/>
          <w:sz w:val="24"/>
          <w:szCs w:val="24"/>
        </w:rPr>
        <w:t xml:space="preserve"> guest speakers,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a panel</w:t>
      </w:r>
      <w:r w:rsidR="00B72B65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A335EE">
        <w:rPr>
          <w:rFonts w:asciiTheme="minorHAnsi" w:eastAsia="Calibri" w:hAnsiTheme="minorHAnsi" w:cstheme="minorHAnsi"/>
          <w:sz w:val="24"/>
          <w:szCs w:val="24"/>
        </w:rPr>
        <w:t>short introductions, the speed interviews</w:t>
      </w:r>
      <w:r w:rsidR="00270E98">
        <w:rPr>
          <w:rFonts w:asciiTheme="minorHAnsi" w:eastAsia="Calibri" w:hAnsiTheme="minorHAnsi" w:cstheme="minorHAnsi"/>
          <w:sz w:val="24"/>
          <w:szCs w:val="24"/>
        </w:rPr>
        <w:t>,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and a networking reception. For each event, we invited speakers from RBC, Labour Market Advanced Education, and the Halifax Partnership to set the context and welcome everyone. Our targets </w:t>
      </w:r>
      <w:r w:rsidR="00B72B65">
        <w:rPr>
          <w:rFonts w:asciiTheme="minorHAnsi" w:eastAsia="Calibri" w:hAnsiTheme="minorHAnsi" w:cstheme="minorHAnsi"/>
          <w:sz w:val="24"/>
          <w:szCs w:val="24"/>
        </w:rPr>
        <w:t>included hosting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20</w:t>
      </w:r>
      <w:r w:rsidR="00B72B65">
        <w:rPr>
          <w:rFonts w:asciiTheme="minorHAnsi" w:eastAsia="Calibri" w:hAnsiTheme="minorHAnsi" w:cstheme="minorHAnsi"/>
          <w:sz w:val="24"/>
          <w:szCs w:val="24"/>
        </w:rPr>
        <w:t xml:space="preserve"> to </w:t>
      </w:r>
      <w:r w:rsidRPr="00A335EE">
        <w:rPr>
          <w:rFonts w:asciiTheme="minorHAnsi" w:eastAsia="Calibri" w:hAnsiTheme="minorHAnsi" w:cstheme="minorHAnsi"/>
          <w:sz w:val="24"/>
          <w:szCs w:val="24"/>
        </w:rPr>
        <w:t>30 participants and 10 to 15 companies. Each event had a tailored invitation to companies,</w:t>
      </w:r>
      <w:r w:rsidR="00B72B6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A335EE">
        <w:rPr>
          <w:rFonts w:asciiTheme="minorHAnsi" w:eastAsia="Calibri" w:hAnsiTheme="minorHAnsi" w:cstheme="minorHAnsi"/>
          <w:sz w:val="24"/>
          <w:szCs w:val="24"/>
        </w:rPr>
        <w:t>participants</w:t>
      </w:r>
      <w:r w:rsidR="005A6FF3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A335EE">
        <w:rPr>
          <w:rFonts w:asciiTheme="minorHAnsi" w:eastAsia="Calibri" w:hAnsiTheme="minorHAnsi" w:cstheme="minorHAnsi"/>
          <w:sz w:val="24"/>
          <w:szCs w:val="24"/>
        </w:rPr>
        <w:t>partners</w:t>
      </w:r>
      <w:r w:rsidR="00A335EE">
        <w:rPr>
          <w:rFonts w:asciiTheme="minorHAnsi" w:eastAsia="Calibri" w:hAnsiTheme="minorHAnsi" w:cstheme="minorHAnsi"/>
          <w:sz w:val="24"/>
          <w:szCs w:val="24"/>
        </w:rPr>
        <w:t>,</w:t>
      </w:r>
      <w:r w:rsidR="005A6FF3">
        <w:rPr>
          <w:rFonts w:asciiTheme="minorHAnsi" w:eastAsia="Calibri" w:hAnsiTheme="minorHAnsi" w:cstheme="minorHAnsi"/>
          <w:sz w:val="24"/>
          <w:szCs w:val="24"/>
        </w:rPr>
        <w:t xml:space="preserve"> and funders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. Our </w:t>
      </w:r>
      <w:r w:rsidR="005A6FF3">
        <w:rPr>
          <w:rFonts w:asciiTheme="minorHAnsi" w:eastAsia="Calibri" w:hAnsiTheme="minorHAnsi" w:cstheme="minorHAnsi"/>
          <w:sz w:val="24"/>
          <w:szCs w:val="24"/>
        </w:rPr>
        <w:t>M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arketing and </w:t>
      </w:r>
      <w:r w:rsidR="005A6FF3">
        <w:rPr>
          <w:rFonts w:asciiTheme="minorHAnsi" w:eastAsia="Calibri" w:hAnsiTheme="minorHAnsi" w:cstheme="minorHAnsi"/>
          <w:sz w:val="24"/>
          <w:szCs w:val="24"/>
        </w:rPr>
        <w:t>C</w:t>
      </w:r>
      <w:r w:rsidRPr="00A335EE">
        <w:rPr>
          <w:rFonts w:asciiTheme="minorHAnsi" w:eastAsia="Calibri" w:hAnsiTheme="minorHAnsi" w:cstheme="minorHAnsi"/>
          <w:sz w:val="24"/>
          <w:szCs w:val="24"/>
        </w:rPr>
        <w:t>ommunication</w:t>
      </w:r>
      <w:r w:rsidR="005A6FF3">
        <w:rPr>
          <w:rFonts w:asciiTheme="minorHAnsi" w:eastAsia="Calibri" w:hAnsiTheme="minorHAnsi" w:cstheme="minorHAnsi"/>
          <w:sz w:val="24"/>
          <w:szCs w:val="24"/>
        </w:rPr>
        <w:t>s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team played an important role in messaging and marketing. </w:t>
      </w:r>
      <w:r w:rsidR="00E840C4">
        <w:rPr>
          <w:rFonts w:asciiTheme="minorHAnsi" w:eastAsia="Calibri" w:hAnsiTheme="minorHAnsi" w:cstheme="minorHAnsi"/>
          <w:sz w:val="24"/>
          <w:szCs w:val="24"/>
        </w:rPr>
        <w:t xml:space="preserve">Our 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partners </w:t>
      </w:r>
      <w:r w:rsidR="00E840C4">
        <w:rPr>
          <w:rFonts w:asciiTheme="minorHAnsi" w:eastAsia="Calibri" w:hAnsiTheme="minorHAnsi" w:cstheme="minorHAnsi"/>
          <w:sz w:val="24"/>
          <w:szCs w:val="24"/>
        </w:rPr>
        <w:t>including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ISANS, </w:t>
      </w:r>
      <w:r w:rsidR="001C42BC">
        <w:rPr>
          <w:rFonts w:asciiTheme="minorHAnsi" w:eastAsia="Calibri" w:hAnsiTheme="minorHAnsi" w:cstheme="minorHAnsi"/>
          <w:sz w:val="24"/>
          <w:szCs w:val="24"/>
        </w:rPr>
        <w:t xml:space="preserve">the </w:t>
      </w:r>
      <w:r w:rsidRPr="00A335EE">
        <w:rPr>
          <w:rFonts w:asciiTheme="minorHAnsi" w:eastAsia="Calibri" w:hAnsiTheme="minorHAnsi" w:cstheme="minorHAnsi"/>
          <w:sz w:val="24"/>
          <w:szCs w:val="24"/>
        </w:rPr>
        <w:t>YMCA Centre for Immigrants,</w:t>
      </w:r>
      <w:r w:rsidR="001C42BC">
        <w:rPr>
          <w:rFonts w:asciiTheme="minorHAnsi" w:eastAsia="Calibri" w:hAnsiTheme="minorHAnsi" w:cstheme="minorHAnsi"/>
          <w:sz w:val="24"/>
          <w:szCs w:val="24"/>
        </w:rPr>
        <w:t xml:space="preserve"> the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YMCA Enterprise Centre, the Atlantic Jewish Council and Pier 21 aided our efforts </w:t>
      </w:r>
      <w:r w:rsidR="001C42BC">
        <w:rPr>
          <w:rFonts w:asciiTheme="minorHAnsi" w:eastAsia="Calibri" w:hAnsiTheme="minorHAnsi" w:cstheme="minorHAnsi"/>
          <w:sz w:val="24"/>
          <w:szCs w:val="24"/>
        </w:rPr>
        <w:t>in finding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professional immigrants from each </w:t>
      </w:r>
      <w:r w:rsidR="001C42BC">
        <w:rPr>
          <w:rFonts w:asciiTheme="minorHAnsi" w:eastAsia="Calibri" w:hAnsiTheme="minorHAnsi" w:cstheme="minorHAnsi"/>
          <w:sz w:val="24"/>
          <w:szCs w:val="24"/>
        </w:rPr>
        <w:t>high-wage, high-growth industry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who were employment ready.</w:t>
      </w:r>
    </w:p>
    <w:p w14:paraId="4AFDB839" w14:textId="77777777" w:rsidR="00F823CA" w:rsidRPr="00A335EE" w:rsidRDefault="00F823CA" w:rsidP="00F823CA">
      <w:pPr>
        <w:rPr>
          <w:rFonts w:asciiTheme="minorHAnsi" w:eastAsia="Calibri" w:hAnsiTheme="minorHAnsi" w:cstheme="minorHAnsi"/>
          <w:sz w:val="24"/>
          <w:szCs w:val="24"/>
        </w:rPr>
      </w:pPr>
    </w:p>
    <w:p w14:paraId="02912D57" w14:textId="077FDDE7" w:rsidR="00F823CA" w:rsidRPr="00A335EE" w:rsidRDefault="00F823CA" w:rsidP="00F823CA">
      <w:pPr>
        <w:numPr>
          <w:ilvl w:val="0"/>
          <w:numId w:val="5"/>
        </w:num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A335EE">
        <w:rPr>
          <w:rFonts w:asciiTheme="minorHAnsi" w:eastAsia="Calibri" w:hAnsiTheme="minorHAnsi" w:cstheme="minorHAnsi"/>
          <w:b/>
          <w:sz w:val="24"/>
          <w:szCs w:val="24"/>
        </w:rPr>
        <w:t>Recruiting the participants for each speed interview</w:t>
      </w:r>
    </w:p>
    <w:p w14:paraId="168512CA" w14:textId="3E81F797" w:rsidR="00F823CA" w:rsidRPr="00A335EE" w:rsidRDefault="00F823CA" w:rsidP="00F823CA">
      <w:pPr>
        <w:numPr>
          <w:ilvl w:val="1"/>
          <w:numId w:val="1"/>
        </w:numPr>
        <w:spacing w:after="200" w:line="276" w:lineRule="auto"/>
        <w:ind w:right="-1130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Contacting each partner organization with invitations to apply for </w:t>
      </w:r>
      <w:r w:rsidR="00075381">
        <w:rPr>
          <w:rFonts w:asciiTheme="minorHAnsi" w:eastAsia="Calibri" w:hAnsiTheme="minorHAnsi" w:cstheme="minorHAnsi"/>
          <w:sz w:val="24"/>
          <w:szCs w:val="24"/>
        </w:rPr>
        <w:t xml:space="preserve">the 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speed interview </w:t>
      </w:r>
    </w:p>
    <w:p w14:paraId="0A2E7AFF" w14:textId="6147EE43" w:rsidR="00F823CA" w:rsidRPr="00A335EE" w:rsidRDefault="00F823CA" w:rsidP="00F823CA">
      <w:pPr>
        <w:numPr>
          <w:ilvl w:val="1"/>
          <w:numId w:val="1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Reviewing </w:t>
      </w:r>
      <w:r w:rsidR="00075381">
        <w:rPr>
          <w:rFonts w:asciiTheme="minorHAnsi" w:eastAsia="Calibri" w:hAnsiTheme="minorHAnsi" w:cstheme="minorHAnsi"/>
          <w:sz w:val="24"/>
          <w:szCs w:val="24"/>
        </w:rPr>
        <w:t>Connectees’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resumes to ensure eligibility and professional standards</w:t>
      </w:r>
      <w:r w:rsidR="00A335E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431482D" w14:textId="77777777" w:rsidR="00F823CA" w:rsidRPr="00A335EE" w:rsidRDefault="00F823CA" w:rsidP="00F823CA">
      <w:pPr>
        <w:numPr>
          <w:ilvl w:val="1"/>
          <w:numId w:val="1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Conducting intake meetings with all eligible clients including a screening interview and information sharing</w:t>
      </w:r>
    </w:p>
    <w:p w14:paraId="61AAC162" w14:textId="77777777" w:rsidR="00F823CA" w:rsidRPr="00A335EE" w:rsidRDefault="00F823CA" w:rsidP="00F823CA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6EC9C10A" w14:textId="70861A53" w:rsidR="00F823CA" w:rsidRDefault="00F823CA" w:rsidP="00F823CA">
      <w:pPr>
        <w:numPr>
          <w:ilvl w:val="0"/>
          <w:numId w:val="5"/>
        </w:num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A335EE">
        <w:rPr>
          <w:rFonts w:asciiTheme="minorHAnsi" w:eastAsia="Calibri" w:hAnsiTheme="minorHAnsi" w:cstheme="minorHAnsi"/>
          <w:b/>
          <w:sz w:val="24"/>
          <w:szCs w:val="24"/>
        </w:rPr>
        <w:t>Recruiting Connectors</w:t>
      </w:r>
      <w:r w:rsidR="00075381">
        <w:rPr>
          <w:rFonts w:asciiTheme="minorHAnsi" w:eastAsia="Calibri" w:hAnsiTheme="minorHAnsi" w:cstheme="minorHAnsi"/>
          <w:b/>
          <w:sz w:val="24"/>
          <w:szCs w:val="24"/>
        </w:rPr>
        <w:t xml:space="preserve"> and panelists</w:t>
      </w:r>
      <w:r w:rsidRPr="00A335EE">
        <w:rPr>
          <w:rFonts w:asciiTheme="minorHAnsi" w:eastAsia="Calibri" w:hAnsiTheme="minorHAnsi" w:cstheme="minorHAnsi"/>
          <w:b/>
          <w:sz w:val="24"/>
          <w:szCs w:val="24"/>
        </w:rPr>
        <w:t xml:space="preserve"> for each speed interview</w:t>
      </w:r>
    </w:p>
    <w:p w14:paraId="523D3DC6" w14:textId="77777777" w:rsidR="00734BD6" w:rsidRPr="00655FAB" w:rsidRDefault="00734BD6" w:rsidP="00734BD6">
      <w:pPr>
        <w:numPr>
          <w:ilvl w:val="1"/>
          <w:numId w:val="5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655FAB">
        <w:rPr>
          <w:rFonts w:asciiTheme="minorHAnsi" w:eastAsia="Calibri" w:hAnsiTheme="minorHAnsi" w:cstheme="minorHAnsi"/>
          <w:sz w:val="24"/>
          <w:szCs w:val="24"/>
        </w:rPr>
        <w:t xml:space="preserve">Reviewing </w:t>
      </w:r>
      <w:r>
        <w:rPr>
          <w:rFonts w:asciiTheme="minorHAnsi" w:eastAsia="Calibri" w:hAnsiTheme="minorHAnsi" w:cstheme="minorHAnsi"/>
          <w:sz w:val="24"/>
          <w:szCs w:val="24"/>
        </w:rPr>
        <w:t xml:space="preserve">the </w:t>
      </w:r>
      <w:r w:rsidRPr="00655FAB">
        <w:rPr>
          <w:rFonts w:asciiTheme="minorHAnsi" w:eastAsia="Calibri" w:hAnsiTheme="minorHAnsi" w:cstheme="minorHAnsi"/>
          <w:sz w:val="24"/>
          <w:szCs w:val="24"/>
        </w:rPr>
        <w:t>data base of industry leaders to find willing companies and organizations</w:t>
      </w:r>
    </w:p>
    <w:p w14:paraId="1277AC4D" w14:textId="77777777" w:rsidR="00734BD6" w:rsidRPr="00655FAB" w:rsidRDefault="00734BD6" w:rsidP="00734BD6">
      <w:pPr>
        <w:numPr>
          <w:ilvl w:val="1"/>
          <w:numId w:val="5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655FAB">
        <w:rPr>
          <w:rFonts w:asciiTheme="minorHAnsi" w:eastAsia="Calibri" w:hAnsiTheme="minorHAnsi" w:cstheme="minorHAnsi"/>
          <w:sz w:val="24"/>
          <w:szCs w:val="24"/>
        </w:rPr>
        <w:t xml:space="preserve">Emailing </w:t>
      </w:r>
      <w:r>
        <w:rPr>
          <w:rFonts w:asciiTheme="minorHAnsi" w:eastAsia="Calibri" w:hAnsiTheme="minorHAnsi" w:cstheme="minorHAnsi"/>
          <w:sz w:val="24"/>
          <w:szCs w:val="24"/>
        </w:rPr>
        <w:t xml:space="preserve">clients with </w:t>
      </w:r>
      <w:r w:rsidRPr="00655FAB">
        <w:rPr>
          <w:rFonts w:asciiTheme="minorHAnsi" w:eastAsia="Calibri" w:hAnsiTheme="minorHAnsi" w:cstheme="minorHAnsi"/>
          <w:sz w:val="24"/>
          <w:szCs w:val="24"/>
        </w:rPr>
        <w:t>a formal invitation and conducting follow -up phone calls</w:t>
      </w:r>
    </w:p>
    <w:p w14:paraId="1419B182" w14:textId="77777777" w:rsidR="00734BD6" w:rsidRPr="00655FAB" w:rsidRDefault="00734BD6" w:rsidP="00734BD6">
      <w:pPr>
        <w:numPr>
          <w:ilvl w:val="1"/>
          <w:numId w:val="5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655FAB">
        <w:rPr>
          <w:rFonts w:asciiTheme="minorHAnsi" w:eastAsia="Calibri" w:hAnsiTheme="minorHAnsi" w:cstheme="minorHAnsi"/>
          <w:sz w:val="24"/>
          <w:szCs w:val="24"/>
        </w:rPr>
        <w:t xml:space="preserve">Structuring the panels and/or introductions and providing direction for presentation and </w:t>
      </w:r>
      <w:r>
        <w:rPr>
          <w:rFonts w:asciiTheme="minorHAnsi" w:eastAsia="Calibri" w:hAnsiTheme="minorHAnsi" w:cstheme="minorHAnsi"/>
          <w:sz w:val="24"/>
          <w:szCs w:val="24"/>
        </w:rPr>
        <w:t xml:space="preserve">a </w:t>
      </w:r>
      <w:r w:rsidRPr="00655FAB">
        <w:rPr>
          <w:rFonts w:asciiTheme="minorHAnsi" w:eastAsia="Calibri" w:hAnsiTheme="minorHAnsi" w:cstheme="minorHAnsi"/>
          <w:sz w:val="24"/>
          <w:szCs w:val="24"/>
        </w:rPr>
        <w:t>follow up discussion</w:t>
      </w:r>
    </w:p>
    <w:p w14:paraId="5A177DAD" w14:textId="77777777" w:rsidR="00734BD6" w:rsidRDefault="00734BD6" w:rsidP="00A335EE">
      <w:pPr>
        <w:spacing w:after="200" w:line="276" w:lineRule="auto"/>
        <w:ind w:left="108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78A58B8" w14:textId="53EF3910" w:rsidR="00734BD6" w:rsidRPr="00A335EE" w:rsidRDefault="00734BD6" w:rsidP="00F823CA">
      <w:pPr>
        <w:numPr>
          <w:ilvl w:val="0"/>
          <w:numId w:val="5"/>
        </w:num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lastRenderedPageBreak/>
        <w:t>Delivery of Event</w:t>
      </w:r>
    </w:p>
    <w:p w14:paraId="72DDB9D6" w14:textId="77777777" w:rsidR="00F823CA" w:rsidRPr="00A335EE" w:rsidRDefault="00F823CA" w:rsidP="00F823CA">
      <w:pPr>
        <w:numPr>
          <w:ilvl w:val="1"/>
          <w:numId w:val="2"/>
        </w:num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Confirming attendance and soliciting company information</w:t>
      </w:r>
    </w:p>
    <w:p w14:paraId="0F95A3AC" w14:textId="1F8C6DAA" w:rsidR="00F823CA" w:rsidRPr="00A335EE" w:rsidRDefault="00F823CA" w:rsidP="00F823CA">
      <w:pPr>
        <w:numPr>
          <w:ilvl w:val="1"/>
          <w:numId w:val="3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Welcoming and registering all participants and interviewers including funders and special guests</w:t>
      </w:r>
      <w:r w:rsidR="00A335E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AB4B06F" w14:textId="4F34E951" w:rsidR="00F823CA" w:rsidRPr="00A335EE" w:rsidRDefault="00F823CA" w:rsidP="00F823CA">
      <w:pPr>
        <w:numPr>
          <w:ilvl w:val="1"/>
          <w:numId w:val="3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Moderating or supporting the moderation of the panel and/or </w:t>
      </w:r>
      <w:r w:rsidR="00734BD6" w:rsidRPr="0055416E">
        <w:rPr>
          <w:rFonts w:asciiTheme="minorHAnsi" w:eastAsia="Calibri" w:hAnsiTheme="minorHAnsi" w:cstheme="minorHAnsi"/>
          <w:sz w:val="24"/>
          <w:szCs w:val="24"/>
        </w:rPr>
        <w:t>Q &amp;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A</w:t>
      </w:r>
    </w:p>
    <w:p w14:paraId="00E17FF3" w14:textId="77777777" w:rsidR="00F823CA" w:rsidRPr="00A335EE" w:rsidRDefault="00F823CA" w:rsidP="00F823CA">
      <w:pPr>
        <w:numPr>
          <w:ilvl w:val="1"/>
          <w:numId w:val="3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Coordinating all the participants so they are meeting the interviewers on time</w:t>
      </w:r>
    </w:p>
    <w:p w14:paraId="65F636DC" w14:textId="3BE797B3" w:rsidR="00F823CA" w:rsidRPr="00A335EE" w:rsidRDefault="00F823CA" w:rsidP="00F823CA">
      <w:pPr>
        <w:numPr>
          <w:ilvl w:val="1"/>
          <w:numId w:val="3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Administering the surveys to both participants and interviewers </w:t>
      </w:r>
      <w:r w:rsidR="00DE3540">
        <w:rPr>
          <w:rFonts w:asciiTheme="minorHAnsi" w:eastAsia="Calibri" w:hAnsiTheme="minorHAnsi" w:cstheme="minorHAnsi"/>
          <w:sz w:val="24"/>
          <w:szCs w:val="24"/>
        </w:rPr>
        <w:t>and</w:t>
      </w:r>
      <w:r w:rsidRPr="00A335EE">
        <w:rPr>
          <w:rFonts w:asciiTheme="minorHAnsi" w:eastAsia="Calibri" w:hAnsiTheme="minorHAnsi" w:cstheme="minorHAnsi"/>
          <w:sz w:val="24"/>
          <w:szCs w:val="24"/>
        </w:rPr>
        <w:t xml:space="preserve"> receiving less formal feedback regarding participants and the event</w:t>
      </w:r>
    </w:p>
    <w:p w14:paraId="31A38EDC" w14:textId="77777777" w:rsidR="00F823CA" w:rsidRPr="00A335EE" w:rsidRDefault="00F823CA" w:rsidP="00F823CA">
      <w:pPr>
        <w:numPr>
          <w:ilvl w:val="1"/>
          <w:numId w:val="3"/>
        </w:numPr>
        <w:spacing w:after="200" w:line="276" w:lineRule="auto"/>
        <w:ind w:right="-421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Hosting the follow- up reception and continuing to facilitate introductions and networking</w:t>
      </w:r>
    </w:p>
    <w:p w14:paraId="6AAC534E" w14:textId="77777777" w:rsidR="00F823CA" w:rsidRPr="00A335EE" w:rsidRDefault="00F823CA" w:rsidP="00F823CA">
      <w:pPr>
        <w:numPr>
          <w:ilvl w:val="0"/>
          <w:numId w:val="5"/>
        </w:num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A335EE">
        <w:rPr>
          <w:rFonts w:asciiTheme="minorHAnsi" w:eastAsia="Calibri" w:hAnsiTheme="minorHAnsi" w:cstheme="minorHAnsi"/>
          <w:b/>
          <w:sz w:val="24"/>
          <w:szCs w:val="24"/>
        </w:rPr>
        <w:t>Post Event</w:t>
      </w:r>
    </w:p>
    <w:p w14:paraId="7004B8D1" w14:textId="77777777" w:rsidR="00F823CA" w:rsidRPr="00A335EE" w:rsidRDefault="00F823CA" w:rsidP="00F823CA">
      <w:pPr>
        <w:numPr>
          <w:ilvl w:val="1"/>
          <w:numId w:val="4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Reviewing survey feedback and incorporating into planning</w:t>
      </w:r>
    </w:p>
    <w:p w14:paraId="00330FD5" w14:textId="6957C6C1" w:rsidR="00F823CA" w:rsidRPr="00A335EE" w:rsidRDefault="00F823CA" w:rsidP="00F823CA">
      <w:pPr>
        <w:numPr>
          <w:ilvl w:val="1"/>
          <w:numId w:val="4"/>
        </w:num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Contacting participants by phone and email to see if they received interviews and/or had any job offers every month</w:t>
      </w:r>
      <w:r w:rsidR="00A335E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BA0E365" w14:textId="6770DC90" w:rsidR="003D5371" w:rsidRPr="00A335EE" w:rsidRDefault="00F823CA" w:rsidP="001A16AA">
      <w:pPr>
        <w:numPr>
          <w:ilvl w:val="1"/>
          <w:numId w:val="4"/>
        </w:numPr>
        <w:shd w:val="clear" w:color="auto" w:fill="FFFFFF"/>
        <w:spacing w:before="100" w:beforeAutospacing="1" w:after="20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335EE">
        <w:rPr>
          <w:rFonts w:asciiTheme="minorHAnsi" w:eastAsia="Calibri" w:hAnsiTheme="minorHAnsi" w:cstheme="minorHAnsi"/>
          <w:sz w:val="24"/>
          <w:szCs w:val="24"/>
        </w:rPr>
        <w:t>Providing the opportunity for interested interviewees to become part of the formal connector program and get introduced to a local Connector</w:t>
      </w:r>
      <w:r w:rsidR="00A335E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83393F2" w14:textId="52825B49" w:rsidR="00855BB3" w:rsidRDefault="00855BB3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6DF4DD1A" w14:textId="65D329A0" w:rsidR="007966F7" w:rsidRDefault="007966F7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0F0D0A4" w14:textId="61810489" w:rsidR="007966F7" w:rsidRDefault="007966F7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2D97D769" w14:textId="352F903E" w:rsidR="007966F7" w:rsidRDefault="007966F7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CBD5DBB" w14:textId="07C1CC84" w:rsidR="007966F7" w:rsidRDefault="007966F7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30CFA7EA" w14:textId="77777777" w:rsidR="007966F7" w:rsidRDefault="007966F7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36551E11" w14:textId="4078B6D6" w:rsidR="007966F7" w:rsidRDefault="006F5E09" w:rsidP="007966F7">
      <w:pPr>
        <w:pStyle w:val="Heading1"/>
        <w:rPr>
          <w:rFonts w:asciiTheme="majorHAnsi" w:hAnsiTheme="majorHAnsi" w:cstheme="majorHAnsi"/>
          <w:color w:val="C00000"/>
          <w:sz w:val="28"/>
          <w:szCs w:val="28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lastRenderedPageBreak/>
        <w:t xml:space="preserve">TD Speed Interviews </w:t>
      </w:r>
      <w:r w:rsidR="001D167B">
        <w:rPr>
          <w:rFonts w:asciiTheme="majorHAnsi" w:hAnsiTheme="majorHAnsi" w:cstheme="majorHAnsi"/>
          <w:color w:val="C00000"/>
          <w:sz w:val="28"/>
          <w:szCs w:val="28"/>
        </w:rPr>
        <w:t>–</w:t>
      </w:r>
      <w:r>
        <w:rPr>
          <w:rFonts w:asciiTheme="majorHAnsi" w:hAnsiTheme="majorHAnsi" w:cstheme="majorHAnsi"/>
          <w:color w:val="C00000"/>
          <w:sz w:val="28"/>
          <w:szCs w:val="28"/>
        </w:rPr>
        <w:t xml:space="preserve"> 2018</w:t>
      </w:r>
    </w:p>
    <w:p w14:paraId="4709E141" w14:textId="720AFA11" w:rsidR="001D167B" w:rsidRDefault="001D167B" w:rsidP="001D167B"/>
    <w:p w14:paraId="2A286593" w14:textId="3A2C1C0C" w:rsidR="001D167B" w:rsidRPr="00A335EE" w:rsidRDefault="001D167B" w:rsidP="00A335E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35EE">
        <w:rPr>
          <w:rFonts w:asciiTheme="minorHAnsi" w:hAnsiTheme="minorHAnsi" w:cstheme="minorHAnsi"/>
          <w:b/>
          <w:bCs/>
          <w:sz w:val="24"/>
          <w:szCs w:val="24"/>
        </w:rPr>
        <w:t>Description</w:t>
      </w:r>
    </w:p>
    <w:p w14:paraId="0B6E7C22" w14:textId="720549C5" w:rsidR="00260DB2" w:rsidRDefault="00260DB2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The Halifax Connector Program organized </w:t>
      </w:r>
      <w:r w:rsidR="005A495A">
        <w:rPr>
          <w:rFonts w:asciiTheme="minorHAnsi" w:eastAsia="Calibri" w:hAnsiTheme="minorHAnsi" w:cstheme="minorHAnsi"/>
          <w:sz w:val="24"/>
          <w:szCs w:val="24"/>
        </w:rPr>
        <w:t xml:space="preserve">TD </w:t>
      </w:r>
      <w:r w:rsidR="007966F7" w:rsidRPr="00A335EE">
        <w:rPr>
          <w:rFonts w:asciiTheme="minorHAnsi" w:eastAsia="Calibri" w:hAnsiTheme="minorHAnsi" w:cstheme="minorHAnsi"/>
          <w:sz w:val="24"/>
          <w:szCs w:val="24"/>
        </w:rPr>
        <w:t>Speed Interview</w:t>
      </w:r>
      <w:r w:rsidR="005A495A">
        <w:rPr>
          <w:rFonts w:asciiTheme="minorHAnsi" w:eastAsia="Calibri" w:hAnsiTheme="minorHAnsi" w:cstheme="minorHAnsi"/>
          <w:sz w:val="24"/>
          <w:szCs w:val="24"/>
        </w:rPr>
        <w:t>s in 2018</w:t>
      </w:r>
      <w:r w:rsidR="007966F7" w:rsidRPr="00A335E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76252">
        <w:rPr>
          <w:rFonts w:asciiTheme="minorHAnsi" w:eastAsia="Calibri" w:hAnsiTheme="minorHAnsi" w:cstheme="minorHAnsi"/>
          <w:sz w:val="24"/>
          <w:szCs w:val="24"/>
        </w:rPr>
        <w:t xml:space="preserve">with 16 candidates </w:t>
      </w:r>
      <w:r w:rsidR="00274817">
        <w:rPr>
          <w:rFonts w:asciiTheme="minorHAnsi" w:eastAsia="Calibri" w:hAnsiTheme="minorHAnsi" w:cstheme="minorHAnsi"/>
          <w:sz w:val="24"/>
          <w:szCs w:val="24"/>
        </w:rPr>
        <w:t xml:space="preserve">at </w:t>
      </w:r>
      <w:r w:rsidR="00F76252">
        <w:rPr>
          <w:rFonts w:asciiTheme="minorHAnsi" w:eastAsia="Calibri" w:hAnsiTheme="minorHAnsi" w:cstheme="minorHAnsi"/>
          <w:sz w:val="24"/>
          <w:szCs w:val="24"/>
        </w:rPr>
        <w:t xml:space="preserve">TD Canada Trust </w:t>
      </w:r>
      <w:r w:rsidR="00274817">
        <w:rPr>
          <w:rFonts w:asciiTheme="minorHAnsi" w:eastAsia="Calibri" w:hAnsiTheme="minorHAnsi" w:cstheme="minorHAnsi"/>
          <w:sz w:val="24"/>
          <w:szCs w:val="24"/>
        </w:rPr>
        <w:t>on Spring Garden road</w:t>
      </w:r>
      <w:r w:rsidR="001058FF">
        <w:rPr>
          <w:rFonts w:asciiTheme="minorHAnsi" w:eastAsia="Calibri" w:hAnsiTheme="minorHAnsi" w:cstheme="minorHAnsi"/>
          <w:sz w:val="24"/>
          <w:szCs w:val="24"/>
        </w:rPr>
        <w:t xml:space="preserve"> from 6 - 8 pm. </w:t>
      </w:r>
    </w:p>
    <w:p w14:paraId="4FEBEF1F" w14:textId="04D72C37" w:rsidR="00505BDA" w:rsidRDefault="00505BDA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This event </w:t>
      </w:r>
      <w:r w:rsidR="00A06CFF">
        <w:rPr>
          <w:rFonts w:asciiTheme="minorHAnsi" w:eastAsia="Calibri" w:hAnsiTheme="minorHAnsi" w:cstheme="minorHAnsi"/>
          <w:sz w:val="24"/>
          <w:szCs w:val="24"/>
        </w:rPr>
        <w:t>included a group project component, where candidates learned about the features of one of T</w:t>
      </w:r>
      <w:r w:rsidR="00310797">
        <w:rPr>
          <w:rFonts w:asciiTheme="minorHAnsi" w:eastAsia="Calibri" w:hAnsiTheme="minorHAnsi" w:cstheme="minorHAnsi"/>
          <w:sz w:val="24"/>
          <w:szCs w:val="24"/>
        </w:rPr>
        <w:t>D</w:t>
      </w:r>
      <w:r w:rsidR="00A06CFF">
        <w:rPr>
          <w:rFonts w:asciiTheme="minorHAnsi" w:eastAsia="Calibri" w:hAnsiTheme="minorHAnsi" w:cstheme="minorHAnsi"/>
          <w:sz w:val="24"/>
          <w:szCs w:val="24"/>
        </w:rPr>
        <w:t>’s credit cards and presented its benefits to the rest of the group</w:t>
      </w:r>
      <w:r w:rsidR="006F5E09">
        <w:rPr>
          <w:rFonts w:asciiTheme="minorHAnsi" w:eastAsia="Calibri" w:hAnsiTheme="minorHAnsi" w:cstheme="minorHAnsi"/>
          <w:sz w:val="24"/>
          <w:szCs w:val="24"/>
        </w:rPr>
        <w:t xml:space="preserve">. The hiring managers were looking </w:t>
      </w:r>
      <w:r w:rsidR="005F5404">
        <w:rPr>
          <w:rFonts w:asciiTheme="minorHAnsi" w:eastAsia="Calibri" w:hAnsiTheme="minorHAnsi" w:cstheme="minorHAnsi"/>
          <w:sz w:val="24"/>
          <w:szCs w:val="24"/>
        </w:rPr>
        <w:t xml:space="preserve">for people who </w:t>
      </w:r>
      <w:r w:rsidR="00310797">
        <w:rPr>
          <w:rFonts w:asciiTheme="minorHAnsi" w:eastAsia="Calibri" w:hAnsiTheme="minorHAnsi" w:cstheme="minorHAnsi"/>
          <w:sz w:val="24"/>
          <w:szCs w:val="24"/>
        </w:rPr>
        <w:t>can</w:t>
      </w:r>
      <w:r w:rsidR="005F5404">
        <w:rPr>
          <w:rFonts w:asciiTheme="minorHAnsi" w:eastAsia="Calibri" w:hAnsiTheme="minorHAnsi" w:cstheme="minorHAnsi"/>
          <w:sz w:val="24"/>
          <w:szCs w:val="24"/>
        </w:rPr>
        <w:t xml:space="preserve"> work together, collaborate, stand out with their communication skills and who embody TD’s core competencies. </w:t>
      </w:r>
    </w:p>
    <w:p w14:paraId="37A27927" w14:textId="07BF32C3" w:rsidR="00072369" w:rsidRDefault="00072369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The hiring managers suggested the Connectees arrive in business-professional attire, (</w:t>
      </w:r>
      <w:r w:rsidR="001D167B">
        <w:rPr>
          <w:rFonts w:asciiTheme="minorHAnsi" w:eastAsia="Calibri" w:hAnsiTheme="minorHAnsi" w:cstheme="minorHAnsi"/>
          <w:sz w:val="24"/>
          <w:szCs w:val="24"/>
        </w:rPr>
        <w:t>e.g.,</w:t>
      </w:r>
      <w:r>
        <w:rPr>
          <w:rFonts w:asciiTheme="minorHAnsi" w:eastAsia="Calibri" w:hAnsiTheme="minorHAnsi" w:cstheme="minorHAnsi"/>
          <w:sz w:val="24"/>
          <w:szCs w:val="24"/>
        </w:rPr>
        <w:t xml:space="preserve"> dress shirts &amp; ties, skirts &amp; blouses, etc.) as they would for a regular interview. </w:t>
      </w:r>
    </w:p>
    <w:p w14:paraId="1BB6827E" w14:textId="4A1965B2" w:rsidR="008C41FF" w:rsidRDefault="008C41FF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When the candidates arrived, they met with several Hiring Managers. It was a great opportunity for them to make an excellent first impression through one-on-one interviews</w:t>
      </w:r>
      <w:r w:rsidR="001D167B">
        <w:rPr>
          <w:rFonts w:asciiTheme="minorHAnsi" w:eastAsia="Calibri" w:hAnsiTheme="minorHAnsi" w:cstheme="minorHAnsi"/>
          <w:sz w:val="24"/>
          <w:szCs w:val="24"/>
        </w:rPr>
        <w:t xml:space="preserve"> and work collaboratively with other candidates. </w:t>
      </w:r>
    </w:p>
    <w:p w14:paraId="4B5F4A76" w14:textId="4ECD0188" w:rsidR="001D167B" w:rsidRDefault="001D167B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The candidates were provided with the framework of the event ahead of time along with the Customer Service Representative job description and practice interview questions. </w:t>
      </w:r>
      <w:r w:rsidR="00444F32">
        <w:rPr>
          <w:rFonts w:asciiTheme="minorHAnsi" w:eastAsia="Calibri" w:hAnsiTheme="minorHAnsi" w:cstheme="minorHAnsi"/>
          <w:sz w:val="24"/>
          <w:szCs w:val="24"/>
        </w:rPr>
        <w:t xml:space="preserve">They were asked to bring in a paper copy of their resume to the event. </w:t>
      </w:r>
    </w:p>
    <w:p w14:paraId="72DD50F0" w14:textId="051AD0A5" w:rsidR="007C1CDE" w:rsidRDefault="007C1CDE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If any Connectee </w:t>
      </w:r>
      <w:r w:rsidR="004E3306">
        <w:rPr>
          <w:rFonts w:asciiTheme="minorHAnsi" w:eastAsia="Calibri" w:hAnsiTheme="minorHAnsi" w:cstheme="minorHAnsi"/>
          <w:sz w:val="24"/>
          <w:szCs w:val="24"/>
        </w:rPr>
        <w:t xml:space="preserve">passed this round of speed-interviewing, TD contacted them directly to proceed with next steps. </w:t>
      </w:r>
    </w:p>
    <w:p w14:paraId="20559B2D" w14:textId="0D16E09C" w:rsidR="00301A73" w:rsidRDefault="00301A73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41B37C3D" w14:textId="1DB21983" w:rsidR="00101A96" w:rsidRDefault="00101A96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48978E7" w14:textId="38F0063E" w:rsidR="00101A96" w:rsidRDefault="00101A96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6B2C4792" w14:textId="4DC7EF8E" w:rsidR="00101A96" w:rsidRDefault="00101A96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A3DEF8F" w14:textId="77777777" w:rsidR="00310797" w:rsidRDefault="00310797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13750C9" w14:textId="77777777" w:rsidR="00101A96" w:rsidRPr="007966F7" w:rsidRDefault="00101A96" w:rsidP="00855BB3">
      <w:pPr>
        <w:shd w:val="clear" w:color="auto" w:fill="FFFFFF"/>
        <w:spacing w:before="100" w:beforeAutospacing="1" w:after="200" w:line="276" w:lineRule="auto"/>
        <w:rPr>
          <w:rFonts w:asciiTheme="minorHAnsi" w:eastAsia="Calibri" w:hAnsiTheme="minorHAnsi" w:cstheme="minorHAnsi"/>
          <w:sz w:val="24"/>
          <w:szCs w:val="24"/>
        </w:rPr>
      </w:pPr>
    </w:p>
    <w:sectPr w:rsidR="00101A96" w:rsidRPr="007966F7" w:rsidSect="005A66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40" w:right="1985" w:bottom="27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D62DC" w14:textId="77777777" w:rsidR="00D23885" w:rsidRDefault="00D23885" w:rsidP="009977A1">
      <w:r>
        <w:separator/>
      </w:r>
    </w:p>
  </w:endnote>
  <w:endnote w:type="continuationSeparator" w:id="0">
    <w:p w14:paraId="47FF2382" w14:textId="77777777" w:rsidR="00D23885" w:rsidRDefault="00D23885" w:rsidP="0099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ine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7E92" w14:textId="77777777" w:rsidR="005C53DC" w:rsidRDefault="005C53DC" w:rsidP="00AB01F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3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29624F" w14:textId="77777777" w:rsidR="005C53DC" w:rsidRDefault="005C53DC" w:rsidP="005C53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98F72" w14:textId="77777777" w:rsidR="005C53DC" w:rsidRDefault="005C53DC" w:rsidP="008A73C7">
    <w:pPr>
      <w:pStyle w:val="Footer"/>
      <w:framePr w:wrap="none" w:vAnchor="text" w:hAnchor="page" w:x="10902" w:y="-10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2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F0B1B4" w14:textId="77777777" w:rsidR="00DA5645" w:rsidRDefault="008A73C7" w:rsidP="008A73C7">
    <w:pPr>
      <w:pStyle w:val="Footer"/>
      <w:tabs>
        <w:tab w:val="clear" w:pos="4680"/>
        <w:tab w:val="clear" w:pos="9360"/>
        <w:tab w:val="left" w:pos="721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B6A4" w14:textId="1C0CDB72" w:rsidR="00AE0BA9" w:rsidRDefault="003B15D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25DE6C" wp14:editId="344B5B7D">
              <wp:simplePos x="0" y="0"/>
              <wp:positionH relativeFrom="margin">
                <wp:align>left</wp:align>
              </wp:positionH>
              <wp:positionV relativeFrom="paragraph">
                <wp:posOffset>-804545</wp:posOffset>
              </wp:positionV>
              <wp:extent cx="4796790" cy="1404620"/>
              <wp:effectExtent l="0" t="0" r="381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7A43D" w14:textId="77777777" w:rsidR="003B15D8" w:rsidRPr="00C30517" w:rsidRDefault="003B15D8" w:rsidP="003B15D8">
                          <w:pPr>
                            <w:rPr>
                              <w:rFonts w:ascii="Arial Narrow" w:hAnsi="Arial Narrow"/>
                              <w:color w:val="404040" w:themeColor="text1" w:themeTint="BF"/>
                              <w:sz w:val="24"/>
                              <w:szCs w:val="24"/>
                              <w:lang w:val="en-CA"/>
                            </w:rPr>
                          </w:pPr>
                          <w:r w:rsidRPr="00C30517">
                            <w:rPr>
                              <w:rFonts w:ascii="Arial Narrow" w:hAnsi="Arial Narrow"/>
                              <w:color w:val="404040" w:themeColor="text1" w:themeTint="BF"/>
                              <w:sz w:val="24"/>
                              <w:szCs w:val="24"/>
                              <w:lang w:val="en-CA"/>
                            </w:rPr>
                            <w:t>1675 Grafton Street</w:t>
                          </w:r>
                        </w:p>
                        <w:p w14:paraId="5B449705" w14:textId="77777777" w:rsidR="003B15D8" w:rsidRPr="00C30517" w:rsidRDefault="003B15D8" w:rsidP="003B15D8">
                          <w:pPr>
                            <w:rPr>
                              <w:rFonts w:ascii="Arial Narrow" w:hAnsi="Arial Narrow"/>
                              <w:color w:val="404040" w:themeColor="text1" w:themeTint="BF"/>
                              <w:sz w:val="24"/>
                              <w:szCs w:val="24"/>
                              <w:lang w:val="en-CA"/>
                            </w:rPr>
                          </w:pPr>
                          <w:r w:rsidRPr="00C30517">
                            <w:rPr>
                              <w:rFonts w:ascii="Arial Narrow" w:hAnsi="Arial Narrow"/>
                              <w:color w:val="404040" w:themeColor="text1" w:themeTint="BF"/>
                              <w:sz w:val="24"/>
                              <w:szCs w:val="24"/>
                              <w:lang w:val="en-CA"/>
                            </w:rPr>
                            <w:t>Suite 701, North Tower</w:t>
                          </w:r>
                        </w:p>
                        <w:p w14:paraId="71627301" w14:textId="77777777" w:rsidR="003B15D8" w:rsidRPr="00C30517" w:rsidRDefault="003B15D8" w:rsidP="003B15D8">
                          <w:pPr>
                            <w:rPr>
                              <w:rFonts w:ascii="Arial Narrow" w:hAnsi="Arial Narrow"/>
                              <w:color w:val="404040" w:themeColor="text1" w:themeTint="BF"/>
                              <w:sz w:val="24"/>
                              <w:szCs w:val="24"/>
                              <w:lang w:val="en-CA"/>
                            </w:rPr>
                          </w:pPr>
                          <w:r w:rsidRPr="00C30517">
                            <w:rPr>
                              <w:rFonts w:ascii="Arial Narrow" w:hAnsi="Arial Narrow"/>
                              <w:color w:val="404040" w:themeColor="text1" w:themeTint="BF"/>
                              <w:sz w:val="24"/>
                              <w:szCs w:val="24"/>
                              <w:lang w:val="en-CA"/>
                            </w:rPr>
                            <w:t>Halifax, NS, B3J 0E7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25DE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3.35pt;width:377.7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uIQIAAB4EAAAOAAAAZHJzL2Uyb0RvYy54bWysU11v2yAUfZ+0/4B4X/whJ2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" stroked="f">
              <v:textbox style="mso-fit-shape-to-text:t">
                <w:txbxContent>
                  <w:p w14:paraId="3657A43D" w14:textId="77777777" w:rsidR="003B15D8" w:rsidRPr="00C30517" w:rsidRDefault="003B15D8" w:rsidP="003B15D8">
                    <w:pPr>
                      <w:rPr>
                        <w:rFonts w:ascii="Arial Narrow" w:hAnsi="Arial Narrow"/>
                        <w:color w:val="404040" w:themeColor="text1" w:themeTint="BF"/>
                        <w:sz w:val="24"/>
                        <w:szCs w:val="24"/>
                        <w:lang w:val="en-CA"/>
                      </w:rPr>
                    </w:pPr>
                    <w:r w:rsidRPr="00C30517">
                      <w:rPr>
                        <w:rFonts w:ascii="Arial Narrow" w:hAnsi="Arial Narrow"/>
                        <w:color w:val="404040" w:themeColor="text1" w:themeTint="BF"/>
                        <w:sz w:val="24"/>
                        <w:szCs w:val="24"/>
                        <w:lang w:val="en-CA"/>
                      </w:rPr>
                      <w:t>1675 Grafton Street</w:t>
                    </w:r>
                  </w:p>
                  <w:p w14:paraId="5B449705" w14:textId="77777777" w:rsidR="003B15D8" w:rsidRPr="00C30517" w:rsidRDefault="003B15D8" w:rsidP="003B15D8">
                    <w:pPr>
                      <w:rPr>
                        <w:rFonts w:ascii="Arial Narrow" w:hAnsi="Arial Narrow"/>
                        <w:color w:val="404040" w:themeColor="text1" w:themeTint="BF"/>
                        <w:sz w:val="24"/>
                        <w:szCs w:val="24"/>
                        <w:lang w:val="en-CA"/>
                      </w:rPr>
                    </w:pPr>
                    <w:r w:rsidRPr="00C30517">
                      <w:rPr>
                        <w:rFonts w:ascii="Arial Narrow" w:hAnsi="Arial Narrow"/>
                        <w:color w:val="404040" w:themeColor="text1" w:themeTint="BF"/>
                        <w:sz w:val="24"/>
                        <w:szCs w:val="24"/>
                        <w:lang w:val="en-CA"/>
                      </w:rPr>
                      <w:t>Suite 701, North Tower</w:t>
                    </w:r>
                  </w:p>
                  <w:p w14:paraId="71627301" w14:textId="77777777" w:rsidR="003B15D8" w:rsidRPr="00C30517" w:rsidRDefault="003B15D8" w:rsidP="003B15D8">
                    <w:pPr>
                      <w:rPr>
                        <w:rFonts w:ascii="Arial Narrow" w:hAnsi="Arial Narrow"/>
                        <w:color w:val="404040" w:themeColor="text1" w:themeTint="BF"/>
                        <w:sz w:val="24"/>
                        <w:szCs w:val="24"/>
                        <w:lang w:val="en-CA"/>
                      </w:rPr>
                    </w:pPr>
                    <w:r w:rsidRPr="00C30517">
                      <w:rPr>
                        <w:rFonts w:ascii="Arial Narrow" w:hAnsi="Arial Narrow"/>
                        <w:color w:val="404040" w:themeColor="text1" w:themeTint="BF"/>
                        <w:sz w:val="24"/>
                        <w:szCs w:val="24"/>
                        <w:lang w:val="en-CA"/>
                      </w:rPr>
                      <w:t>Halifax, NS, B3J 0E7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4788B" w14:textId="77777777" w:rsidR="00D23885" w:rsidRDefault="00D23885" w:rsidP="009977A1">
      <w:r>
        <w:separator/>
      </w:r>
    </w:p>
  </w:footnote>
  <w:footnote w:type="continuationSeparator" w:id="0">
    <w:p w14:paraId="751226FE" w14:textId="77777777" w:rsidR="00D23885" w:rsidRDefault="00D23885" w:rsidP="0099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78748" w14:textId="39BD4C3C" w:rsidR="006D7D58" w:rsidRDefault="006D7D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9CBCF" wp14:editId="77D28761">
          <wp:simplePos x="0" y="0"/>
          <wp:positionH relativeFrom="page">
            <wp:posOffset>0</wp:posOffset>
          </wp:positionH>
          <wp:positionV relativeFrom="page">
            <wp:posOffset>-107576</wp:posOffset>
          </wp:positionV>
          <wp:extent cx="7856590" cy="10168516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P_NCP_Letterhead_Jan-18-2018-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590" cy="10168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25C2" w14:textId="287A0733" w:rsidR="00AD1CBF" w:rsidRDefault="00AE0BA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523733" wp14:editId="20930B75">
          <wp:simplePos x="0" y="0"/>
          <wp:positionH relativeFrom="page">
            <wp:align>left</wp:align>
          </wp:positionH>
          <wp:positionV relativeFrom="page">
            <wp:posOffset>20955</wp:posOffset>
          </wp:positionV>
          <wp:extent cx="7560860" cy="10080367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P_NCP_Letterhead_Jan-18-2018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243" b="13721"/>
                  <a:stretch/>
                </pic:blipFill>
                <pic:spPr bwMode="auto">
                  <a:xfrm>
                    <a:off x="0" y="0"/>
                    <a:ext cx="7560860" cy="10080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55118"/>
    <w:multiLevelType w:val="hybridMultilevel"/>
    <w:tmpl w:val="A702A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64C2"/>
    <w:multiLevelType w:val="hybridMultilevel"/>
    <w:tmpl w:val="49BC3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925"/>
    <w:multiLevelType w:val="hybridMultilevel"/>
    <w:tmpl w:val="FB4AE2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06671"/>
    <w:multiLevelType w:val="hybridMultilevel"/>
    <w:tmpl w:val="2EA0255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05C"/>
    <w:multiLevelType w:val="hybridMultilevel"/>
    <w:tmpl w:val="68B8B0CA"/>
    <w:lvl w:ilvl="0" w:tplc="5786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6572"/>
    <w:multiLevelType w:val="hybridMultilevel"/>
    <w:tmpl w:val="10586A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31FCC"/>
    <w:multiLevelType w:val="hybridMultilevel"/>
    <w:tmpl w:val="1DC2D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2034B"/>
    <w:rsid w:val="00023E4F"/>
    <w:rsid w:val="00056B5F"/>
    <w:rsid w:val="00072369"/>
    <w:rsid w:val="00075381"/>
    <w:rsid w:val="000D535A"/>
    <w:rsid w:val="000D6C71"/>
    <w:rsid w:val="00101A96"/>
    <w:rsid w:val="001037B3"/>
    <w:rsid w:val="001058FF"/>
    <w:rsid w:val="00163B02"/>
    <w:rsid w:val="001956E9"/>
    <w:rsid w:val="001B40B8"/>
    <w:rsid w:val="001C42BC"/>
    <w:rsid w:val="001D167B"/>
    <w:rsid w:val="001F3605"/>
    <w:rsid w:val="001F4D92"/>
    <w:rsid w:val="0020228E"/>
    <w:rsid w:val="00222FB9"/>
    <w:rsid w:val="00237C2C"/>
    <w:rsid w:val="00260DB2"/>
    <w:rsid w:val="00270E98"/>
    <w:rsid w:val="00274817"/>
    <w:rsid w:val="002A25F4"/>
    <w:rsid w:val="002B12A5"/>
    <w:rsid w:val="00301A73"/>
    <w:rsid w:val="00303A66"/>
    <w:rsid w:val="00310797"/>
    <w:rsid w:val="0032413F"/>
    <w:rsid w:val="00326D50"/>
    <w:rsid w:val="0034435F"/>
    <w:rsid w:val="0036146C"/>
    <w:rsid w:val="003760F5"/>
    <w:rsid w:val="00380367"/>
    <w:rsid w:val="00386ECE"/>
    <w:rsid w:val="00394958"/>
    <w:rsid w:val="003B15D8"/>
    <w:rsid w:val="003B21E7"/>
    <w:rsid w:val="003D2952"/>
    <w:rsid w:val="003D5371"/>
    <w:rsid w:val="003E129E"/>
    <w:rsid w:val="00413C4F"/>
    <w:rsid w:val="00444F32"/>
    <w:rsid w:val="00482B35"/>
    <w:rsid w:val="00483AB1"/>
    <w:rsid w:val="00486C24"/>
    <w:rsid w:val="00496D02"/>
    <w:rsid w:val="004B7FD0"/>
    <w:rsid w:val="004E3306"/>
    <w:rsid w:val="004E782A"/>
    <w:rsid w:val="00505BDA"/>
    <w:rsid w:val="0055416E"/>
    <w:rsid w:val="005A495A"/>
    <w:rsid w:val="005A6627"/>
    <w:rsid w:val="005A6FF3"/>
    <w:rsid w:val="005C53DC"/>
    <w:rsid w:val="005F5404"/>
    <w:rsid w:val="005F7915"/>
    <w:rsid w:val="00655E5C"/>
    <w:rsid w:val="00657AB2"/>
    <w:rsid w:val="00665275"/>
    <w:rsid w:val="006656D4"/>
    <w:rsid w:val="00681C9C"/>
    <w:rsid w:val="006868EB"/>
    <w:rsid w:val="006D7D58"/>
    <w:rsid w:val="006F3299"/>
    <w:rsid w:val="006F5E09"/>
    <w:rsid w:val="00707465"/>
    <w:rsid w:val="00715855"/>
    <w:rsid w:val="00734BD6"/>
    <w:rsid w:val="0077792D"/>
    <w:rsid w:val="00792253"/>
    <w:rsid w:val="007966F7"/>
    <w:rsid w:val="007A38F9"/>
    <w:rsid w:val="007C1CDE"/>
    <w:rsid w:val="007D0C7B"/>
    <w:rsid w:val="007E55A3"/>
    <w:rsid w:val="00802F3D"/>
    <w:rsid w:val="0080323F"/>
    <w:rsid w:val="0080331C"/>
    <w:rsid w:val="00805D07"/>
    <w:rsid w:val="008142A9"/>
    <w:rsid w:val="00830A7C"/>
    <w:rsid w:val="00855BB3"/>
    <w:rsid w:val="008771A0"/>
    <w:rsid w:val="00884E4E"/>
    <w:rsid w:val="008A73C7"/>
    <w:rsid w:val="008C41FF"/>
    <w:rsid w:val="008E770A"/>
    <w:rsid w:val="00975CFB"/>
    <w:rsid w:val="009977A1"/>
    <w:rsid w:val="009E1958"/>
    <w:rsid w:val="00A00E42"/>
    <w:rsid w:val="00A06CFF"/>
    <w:rsid w:val="00A137B3"/>
    <w:rsid w:val="00A30F7C"/>
    <w:rsid w:val="00A335EE"/>
    <w:rsid w:val="00A8545F"/>
    <w:rsid w:val="00AC7BB7"/>
    <w:rsid w:val="00AD1CBF"/>
    <w:rsid w:val="00AD647A"/>
    <w:rsid w:val="00AE0BA9"/>
    <w:rsid w:val="00AE557B"/>
    <w:rsid w:val="00B25A32"/>
    <w:rsid w:val="00B71FDA"/>
    <w:rsid w:val="00B72B65"/>
    <w:rsid w:val="00B914D6"/>
    <w:rsid w:val="00BB024B"/>
    <w:rsid w:val="00BB29CC"/>
    <w:rsid w:val="00BD4C68"/>
    <w:rsid w:val="00C35A58"/>
    <w:rsid w:val="00C47820"/>
    <w:rsid w:val="00C560DD"/>
    <w:rsid w:val="00C65D92"/>
    <w:rsid w:val="00CC4BB6"/>
    <w:rsid w:val="00CF2271"/>
    <w:rsid w:val="00CF247B"/>
    <w:rsid w:val="00D23885"/>
    <w:rsid w:val="00D6427D"/>
    <w:rsid w:val="00DA1679"/>
    <w:rsid w:val="00DA5645"/>
    <w:rsid w:val="00DB7ABF"/>
    <w:rsid w:val="00DE3540"/>
    <w:rsid w:val="00E051FE"/>
    <w:rsid w:val="00E16B52"/>
    <w:rsid w:val="00E3537E"/>
    <w:rsid w:val="00E7206C"/>
    <w:rsid w:val="00E74087"/>
    <w:rsid w:val="00E840C4"/>
    <w:rsid w:val="00EA7EAB"/>
    <w:rsid w:val="00F00721"/>
    <w:rsid w:val="00F76252"/>
    <w:rsid w:val="00F823CA"/>
    <w:rsid w:val="00F96499"/>
    <w:rsid w:val="00FA2111"/>
    <w:rsid w:val="00FA5997"/>
    <w:rsid w:val="00FD7CD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55E77"/>
  <w14:defaultImageDpi w14:val="32767"/>
  <w15:chartTrackingRefBased/>
  <w15:docId w15:val="{95393BF5-C6C6-4B76-8291-A9D02CC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nivers 55" w:eastAsiaTheme="minorHAnsi" w:hAnsi="Univers 55" w:cstheme="minorBidi"/>
        <w:color w:val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3CA"/>
    <w:pPr>
      <w:keepNext/>
      <w:outlineLvl w:val="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7A1"/>
  </w:style>
  <w:style w:type="paragraph" w:styleId="Footer">
    <w:name w:val="footer"/>
    <w:basedOn w:val="Normal"/>
    <w:link w:val="FooterChar"/>
    <w:uiPriority w:val="99"/>
    <w:unhideWhenUsed/>
    <w:rsid w:val="00997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7A1"/>
  </w:style>
  <w:style w:type="paragraph" w:customStyle="1" w:styleId="p1">
    <w:name w:val="p1"/>
    <w:basedOn w:val="Normal"/>
    <w:rsid w:val="009977A1"/>
    <w:rPr>
      <w:rFonts w:ascii="Arial" w:hAnsi="Arial" w:cs="Arial"/>
      <w:color w:val="auto"/>
      <w:sz w:val="15"/>
      <w:szCs w:val="15"/>
    </w:rPr>
  </w:style>
  <w:style w:type="paragraph" w:customStyle="1" w:styleId="p2">
    <w:name w:val="p2"/>
    <w:basedOn w:val="Normal"/>
    <w:rsid w:val="009977A1"/>
    <w:rPr>
      <w:rFonts w:ascii="Arial" w:hAnsi="Arial" w:cs="Arial"/>
      <w:color w:val="auto"/>
      <w:sz w:val="15"/>
      <w:szCs w:val="15"/>
    </w:rPr>
  </w:style>
  <w:style w:type="paragraph" w:customStyle="1" w:styleId="p3">
    <w:name w:val="p3"/>
    <w:basedOn w:val="Normal"/>
    <w:rsid w:val="009977A1"/>
    <w:rPr>
      <w:rFonts w:ascii="QuillineScript" w:hAnsi="QuillineScript" w:cs="Times New Roman"/>
      <w:color w:val="auto"/>
      <w:sz w:val="41"/>
      <w:szCs w:val="41"/>
    </w:rPr>
  </w:style>
  <w:style w:type="paragraph" w:customStyle="1" w:styleId="p4">
    <w:name w:val="p4"/>
    <w:basedOn w:val="Normal"/>
    <w:rsid w:val="009977A1"/>
    <w:rPr>
      <w:rFonts w:ascii="QuillineScript" w:hAnsi="QuillineScript" w:cs="Times New Roman"/>
      <w:color w:val="auto"/>
      <w:sz w:val="32"/>
      <w:szCs w:val="32"/>
    </w:rPr>
  </w:style>
  <w:style w:type="paragraph" w:customStyle="1" w:styleId="p5">
    <w:name w:val="p5"/>
    <w:basedOn w:val="Normal"/>
    <w:rsid w:val="009977A1"/>
    <w:rPr>
      <w:rFonts w:ascii="Arial" w:hAnsi="Arial" w:cs="Arial"/>
      <w:color w:val="auto"/>
      <w:sz w:val="14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5C53DC"/>
  </w:style>
  <w:style w:type="paragraph" w:styleId="NormalWeb">
    <w:name w:val="Normal (Web)"/>
    <w:basedOn w:val="Normal"/>
    <w:uiPriority w:val="99"/>
    <w:semiHidden/>
    <w:unhideWhenUsed/>
    <w:rsid w:val="002B12A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23CA"/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146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3614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B71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ars.ghp-lptp4djj\AppData\Local\Microsoft\Windows\Temporary%20Internet%20Files\Content.Outlook\UR6XW8LH\NCP_Letterhead_Template_2018_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447becdeab475dba3226ef6214300e xmlns="d113813f-4cba-4c3d-bc86-98a7a117fa6b">
      <Terms xmlns="http://schemas.microsoft.com/office/infopath/2007/PartnerControls"/>
    </kc447becdeab475dba3226ef6214300e>
    <TaxCatchAll xmlns="8306420e-6888-4e91-84c3-6dad519d6657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6C67FE0C7BF49BE16B90901AA9E47" ma:contentTypeVersion="24" ma:contentTypeDescription="Create a new document." ma:contentTypeScope="" ma:versionID="df282edc698f9466d818854bb7fbea07">
  <xsd:schema xmlns:xsd="http://www.w3.org/2001/XMLSchema" xmlns:xs="http://www.w3.org/2001/XMLSchema" xmlns:p="http://schemas.microsoft.com/office/2006/metadata/properties" xmlns:ns1="http://schemas.microsoft.com/sharepoint/v3" xmlns:ns2="d113813f-4cba-4c3d-bc86-98a7a117fa6b" xmlns:ns3="8306420e-6888-4e91-84c3-6dad519d6657" targetNamespace="http://schemas.microsoft.com/office/2006/metadata/properties" ma:root="true" ma:fieldsID="9e923a45898f616108eb3cf8eb6d0b8e" ns1:_="" ns2:_="" ns3:_="">
    <xsd:import namespace="http://schemas.microsoft.com/sharepoint/v3"/>
    <xsd:import namespace="d113813f-4cba-4c3d-bc86-98a7a117fa6b"/>
    <xsd:import namespace="8306420e-6888-4e91-84c3-6dad519d66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c447becdeab475dba3226ef6214300e" minOccurs="0"/>
                <xsd:element ref="ns3:TaxCatchAll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3813f-4cba-4c3d-bc86-98a7a117fa6b" elementFormDefault="qualified">
    <xsd:import namespace="http://schemas.microsoft.com/office/2006/documentManagement/types"/>
    <xsd:import namespace="http://schemas.microsoft.com/office/infopath/2007/PartnerControls"/>
    <xsd:element name="kc447becdeab475dba3226ef6214300e" ma:index="11" nillable="true" ma:taxonomy="true" ma:internalName="kc447becdeab475dba3226ef6214300e" ma:taxonomyFieldName="DocumentTags" ma:displayName="Document Tags" ma:readOnly="false" ma:default="" ma:fieldId="{4c447bec-deab-475d-ba32-26ef6214300e}" ma:taxonomyMulti="true" ma:sspId="b9de39a2-3847-45f3-ae59-863d4d5ebcbf" ma:termSetId="f048b9ed-8a0c-4bca-ab82-3877f8838c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420e-6888-4e91-84c3-6dad519d66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0d1e3b-cfce-4c72-b3ba-d1756ea3fa8f}" ma:internalName="TaxCatchAll" ma:showField="CatchAllData" ma:web="8306420e-6888-4e91-84c3-6dad519d6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01711-3A45-468E-AFA4-ABFD18F13AF5}">
  <ds:schemaRefs>
    <ds:schemaRef ds:uri="http://schemas.microsoft.com/office/2006/metadata/properties"/>
    <ds:schemaRef ds:uri="http://schemas.microsoft.com/office/infopath/2007/PartnerControls"/>
    <ds:schemaRef ds:uri="d113813f-4cba-4c3d-bc86-98a7a117fa6b"/>
    <ds:schemaRef ds:uri="8306420e-6888-4e91-84c3-6dad519d665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86692D-47C2-43FE-A7AD-B6FF1B4F4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C6D44-11EC-470F-B89D-5F3B259AFE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8CA05-C40F-4C81-BBC3-F62C515EF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3813f-4cba-4c3d-bc86-98a7a117fa6b"/>
    <ds:schemaRef ds:uri="8306420e-6888-4e91-84c3-6dad519d6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NCP_Letterhead_Template_2018_02</Template>
  <TotalTime>3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Sears</dc:creator>
  <cp:keywords/>
  <dc:description/>
  <cp:lastModifiedBy>Nada Halaweh</cp:lastModifiedBy>
  <cp:revision>2</cp:revision>
  <cp:lastPrinted>2017-11-15T13:36:00Z</cp:lastPrinted>
  <dcterms:created xsi:type="dcterms:W3CDTF">2021-03-16T11:14:00Z</dcterms:created>
  <dcterms:modified xsi:type="dcterms:W3CDTF">2021-03-16T11:14:00Z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0x0101000EC6C67FE0C7BF49BE16B90901AA9E47</vt:lpwstr>
  </property>
  <property fmtid="{D5CDD505-2E9C-101B-9397-08002B2CF9AE}" pid="3" name="DocumentTags">
    <vt:lpwstr/>
  </property>
</Properties>
</file>